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C3" w:rsidRDefault="00543BC3" w:rsidP="005020F8">
      <w:pPr>
        <w:rPr>
          <w:b/>
        </w:rPr>
      </w:pPr>
      <w:r>
        <w:rPr>
          <w:b/>
        </w:rPr>
        <w:t xml:space="preserve">Stanovisko k  </w:t>
      </w:r>
      <w:proofErr w:type="gramStart"/>
      <w:r>
        <w:rPr>
          <w:b/>
        </w:rPr>
        <w:t>…..(podle</w:t>
      </w:r>
      <w:proofErr w:type="gramEnd"/>
      <w:r>
        <w:rPr>
          <w:b/>
        </w:rPr>
        <w:t xml:space="preserve"> Martina)</w:t>
      </w:r>
    </w:p>
    <w:p w:rsidR="005020F8" w:rsidRPr="00C01EBA" w:rsidRDefault="00C01EBA" w:rsidP="005020F8">
      <w:pPr>
        <w:rPr>
          <w:b/>
        </w:rPr>
      </w:pPr>
      <w:r>
        <w:rPr>
          <w:b/>
        </w:rPr>
        <w:t>Vliv záměru na zvláště chráněné živočichy.</w:t>
      </w:r>
    </w:p>
    <w:p w:rsidR="00B46450" w:rsidRDefault="00B46450" w:rsidP="005020F8">
      <w:r>
        <w:t>V </w:t>
      </w:r>
      <w:proofErr w:type="gramStart"/>
      <w:r>
        <w:t xml:space="preserve">Oznámení </w:t>
      </w:r>
      <w:r w:rsidR="00320119">
        <w:t xml:space="preserve"> v</w:t>
      </w:r>
      <w:r w:rsidR="00C01EBA">
        <w:t> odd</w:t>
      </w:r>
      <w:proofErr w:type="gramEnd"/>
      <w:r w:rsidR="00C01EBA">
        <w:t>.</w:t>
      </w:r>
      <w:r w:rsidR="00320119">
        <w:t xml:space="preserve"> </w:t>
      </w:r>
      <w:proofErr w:type="gramStart"/>
      <w:r w:rsidR="00C01EBA">
        <w:t xml:space="preserve">D </w:t>
      </w:r>
      <w:r w:rsidR="00320119">
        <w:t xml:space="preserve"> j</w:t>
      </w:r>
      <w:r>
        <w:t>e</w:t>
      </w:r>
      <w:proofErr w:type="gramEnd"/>
      <w:r>
        <w:t xml:space="preserve"> předpokládán </w:t>
      </w:r>
      <w:r w:rsidRPr="00B46450">
        <w:t xml:space="preserve"> </w:t>
      </w:r>
      <w:r>
        <w:t xml:space="preserve">vliv výstavby nové silnice I/13 Děčín – </w:t>
      </w:r>
      <w:proofErr w:type="spellStart"/>
      <w:r>
        <w:t>Manušice</w:t>
      </w:r>
      <w:proofErr w:type="spellEnd"/>
      <w:r>
        <w:t xml:space="preserve">  </w:t>
      </w:r>
      <w:r w:rsidRPr="00B46450">
        <w:t xml:space="preserve">na tyto živočichy, zařazené podle  vyhlášky 395/1992 Sb. </w:t>
      </w:r>
      <w:r>
        <w:t>m</w:t>
      </w:r>
      <w:r w:rsidRPr="00B46450">
        <w:t>ezi ohrožené</w:t>
      </w:r>
      <w:r>
        <w:t>:</w:t>
      </w:r>
      <w:r w:rsidRPr="00B46450">
        <w:t xml:space="preserve"> </w:t>
      </w:r>
      <w:r w:rsidR="00320119">
        <w:t xml:space="preserve"> užovku obojkovou</w:t>
      </w:r>
      <w:r w:rsidR="00A635FF">
        <w:t xml:space="preserve"> </w:t>
      </w:r>
      <w:r w:rsidR="00320119">
        <w:t>kat</w:t>
      </w:r>
      <w:r w:rsidR="00A635FF">
        <w:t>egorie ohrožena</w:t>
      </w:r>
      <w:r w:rsidR="00320119">
        <w:t xml:space="preserve"> a  užovku</w:t>
      </w:r>
      <w:r>
        <w:t xml:space="preserve"> hlad</w:t>
      </w:r>
      <w:r w:rsidR="00320119">
        <w:t>kou</w:t>
      </w:r>
      <w:r>
        <w:t xml:space="preserve"> – silně </w:t>
      </w:r>
      <w:r w:rsidR="00320119">
        <w:t xml:space="preserve">ohroženou. U obou druhů </w:t>
      </w:r>
      <w:r>
        <w:t>„lze předpokládat potřebu transferu</w:t>
      </w:r>
      <w:r w:rsidR="00320119">
        <w:t xml:space="preserve">“. Nejasnost a neurčitost tohoto doporučení nedává možnost posoudit, jestli je řešení záchrany živočichů správné. </w:t>
      </w:r>
    </w:p>
    <w:p w:rsidR="00320119" w:rsidRDefault="00320119" w:rsidP="005020F8">
      <w:r>
        <w:t xml:space="preserve">Dále </w:t>
      </w:r>
      <w:r w:rsidR="00A635FF">
        <w:t xml:space="preserve">u silně ohrožených druhů ještěrky živorodé a ještěrky </w:t>
      </w:r>
      <w:proofErr w:type="gramStart"/>
      <w:r w:rsidR="00A635FF">
        <w:t>obecné , slepýše</w:t>
      </w:r>
      <w:proofErr w:type="gramEnd"/>
      <w:r w:rsidR="00A635FF">
        <w:t xml:space="preserve"> křehkého, a dokonce i u kriticky ohrožených druhů užovky podplamaté a zmije obecné je požadován transfer, protože dojde k zásahu do míst výskytu – bez dalších upřesnění. To nepovažuji za přiměřené vzhledem k významu </w:t>
      </w:r>
      <w:proofErr w:type="gramStart"/>
      <w:r w:rsidR="00A635FF">
        <w:t xml:space="preserve">živočichů </w:t>
      </w:r>
      <w:r w:rsidR="00742630">
        <w:t>.</w:t>
      </w:r>
      <w:proofErr w:type="gramEnd"/>
    </w:p>
    <w:p w:rsidR="00742630" w:rsidRDefault="00742630" w:rsidP="00742630">
      <w:r>
        <w:t xml:space="preserve">Podobné nedostatky hodnocení vlivů záměru a návrhů řešení jsou i u chráněných obojživelníků. V Oznámení  jsou </w:t>
      </w:r>
      <w:r w:rsidRPr="00742630">
        <w:t xml:space="preserve">navrženy transfery </w:t>
      </w:r>
      <w:r>
        <w:t xml:space="preserve">ohrožených 6 druhů (z toho 5x silně ohrožených), a to </w:t>
      </w:r>
      <w:r w:rsidRPr="00742630">
        <w:t>čolků obecného</w:t>
      </w:r>
      <w:r>
        <w:t xml:space="preserve"> a horského, skokanů štíhlého, </w:t>
      </w:r>
      <w:r w:rsidRPr="00742630">
        <w:t>skřehotavé</w:t>
      </w:r>
      <w:r>
        <w:t xml:space="preserve">ho i hnědého a rosničky </w:t>
      </w:r>
      <w:proofErr w:type="gramStart"/>
      <w:r>
        <w:t>zelené .  Formulace</w:t>
      </w:r>
      <w:proofErr w:type="gramEnd"/>
      <w:r>
        <w:t xml:space="preserve"> „lze uvažovat transfer  obojživelníků „  je  naprosto neadekvátní , ze které nelze vyvodit posouzení střetu – bude/nebude transfer, jaká jsou rizika neúspěšnosti?</w:t>
      </w:r>
    </w:p>
    <w:p w:rsidR="00742630" w:rsidRPr="00742630" w:rsidRDefault="00742630" w:rsidP="00742630">
      <w:r w:rsidRPr="00742630">
        <w:t xml:space="preserve">V </w:t>
      </w:r>
      <w:proofErr w:type="spellStart"/>
      <w:r w:rsidRPr="00742630">
        <w:t>lokalitěČerný</w:t>
      </w:r>
      <w:proofErr w:type="spellEnd"/>
      <w:r w:rsidRPr="00742630">
        <w:t xml:space="preserve"> </w:t>
      </w:r>
      <w:proofErr w:type="gramStart"/>
      <w:r w:rsidRPr="00742630">
        <w:t>rybník  je</w:t>
      </w:r>
      <w:proofErr w:type="gramEnd"/>
      <w:r w:rsidRPr="00742630">
        <w:t xml:space="preserve"> velká pravděpodobnost vysoké úmrtnosti obojživelníků  při sezónní migraci  -  účinnost migračních bariér není adekvátně doložena.</w:t>
      </w:r>
    </w:p>
    <w:p w:rsidR="00882623" w:rsidRPr="00C01EBA" w:rsidRDefault="00882623" w:rsidP="005020F8">
      <w:pPr>
        <w:rPr>
          <w:b/>
        </w:rPr>
      </w:pPr>
      <w:r>
        <w:t xml:space="preserve">Další kriticky ohrožený druh rak </w:t>
      </w:r>
      <w:proofErr w:type="gramStart"/>
      <w:r>
        <w:t>kamenáč  byl</w:t>
      </w:r>
      <w:proofErr w:type="gramEnd"/>
      <w:r>
        <w:t xml:space="preserve"> nalezen podle průzkumů na lokalitě Černý rybní,</w:t>
      </w:r>
      <w:r w:rsidR="00C01EBA">
        <w:t xml:space="preserve"> </w:t>
      </w:r>
      <w:r>
        <w:t xml:space="preserve">ovlivnění druhu  se neuvažuje ani neposuzuje, a to ani při stavbě. Na str. 242, kde má být zhodnocen vliv záměru, je pouze doporučení „ výskytu tohoto druhu je potřeba věnovat pozornost“ (asi na lokalitě Vrbový </w:t>
      </w:r>
      <w:proofErr w:type="gramStart"/>
      <w:r>
        <w:t xml:space="preserve">potok) </w:t>
      </w:r>
      <w:r w:rsidR="00C01EBA">
        <w:t>. Toto</w:t>
      </w:r>
      <w:proofErr w:type="gramEnd"/>
      <w:r w:rsidR="00C01EBA">
        <w:t xml:space="preserve"> nelze považovat </w:t>
      </w:r>
      <w:r>
        <w:t>za dostačující.</w:t>
      </w:r>
    </w:p>
    <w:p w:rsidR="00A635FF" w:rsidRDefault="00A635FF" w:rsidP="005020F8">
      <w:r>
        <w:t xml:space="preserve">Ochuzení naší přírody je veliké, přítomnost ohrožených druhů značí kvalitní </w:t>
      </w:r>
      <w:proofErr w:type="gramStart"/>
      <w:r>
        <w:t>přírodu ..je</w:t>
      </w:r>
      <w:proofErr w:type="gramEnd"/>
      <w:r>
        <w:t xml:space="preserve"> třeba si jí vážit a neohrožovat….</w:t>
      </w:r>
    </w:p>
    <w:p w:rsidR="00A635FF" w:rsidRDefault="00A635FF" w:rsidP="005020F8">
      <w:pPr>
        <w:rPr>
          <w:b/>
        </w:rPr>
      </w:pPr>
      <w:r w:rsidRPr="00C01EBA">
        <w:t>Potřeba transferu znamená</w:t>
      </w:r>
      <w:r>
        <w:rPr>
          <w:b/>
        </w:rPr>
        <w:t xml:space="preserve">, že lokalita jejich současného výskytu zanikne. Takže </w:t>
      </w:r>
      <w:r w:rsidR="002A3CFE">
        <w:rPr>
          <w:b/>
        </w:rPr>
        <w:t>transfer</w:t>
      </w:r>
      <w:r>
        <w:rPr>
          <w:b/>
        </w:rPr>
        <w:t xml:space="preserve"> nelze považovat za opatření, kter</w:t>
      </w:r>
      <w:r w:rsidR="002A3CFE">
        <w:rPr>
          <w:b/>
        </w:rPr>
        <w:t xml:space="preserve">é minimalizuje škody na přírodě, </w:t>
      </w:r>
      <w:r w:rsidR="002A3CFE" w:rsidRPr="00C01EBA">
        <w:t xml:space="preserve">ale možná zachrání pár jedinců a možná jen do doby, než i na novou lokalitu bude naplánován podobný záměr.  </w:t>
      </w:r>
      <w:r w:rsidR="00C01EBA" w:rsidRPr="00C01EBA">
        <w:t>Vytvořit rozsáhlou agendu, která se zabývá sestavením seznamu ohrožených živočichů  a</w:t>
      </w:r>
      <w:r w:rsidR="00C01EBA">
        <w:rPr>
          <w:b/>
        </w:rPr>
        <w:t xml:space="preserve"> </w:t>
      </w:r>
      <w:proofErr w:type="gramStart"/>
      <w:r w:rsidR="00C01EBA">
        <w:rPr>
          <w:b/>
        </w:rPr>
        <w:t>zabývá</w:t>
      </w:r>
      <w:proofErr w:type="gramEnd"/>
      <w:r w:rsidR="00C01EBA">
        <w:rPr>
          <w:b/>
        </w:rPr>
        <w:t xml:space="preserve"> se jejich ochranou jistě </w:t>
      </w:r>
      <w:proofErr w:type="gramStart"/>
      <w:r w:rsidR="00C01EBA">
        <w:rPr>
          <w:b/>
        </w:rPr>
        <w:t>stálo</w:t>
      </w:r>
      <w:proofErr w:type="gramEnd"/>
      <w:r w:rsidR="00C01EBA">
        <w:rPr>
          <w:b/>
        </w:rPr>
        <w:t xml:space="preserve"> mnoho úsilí a i finančních prostředků, vynaložených z </w:t>
      </w:r>
      <w:proofErr w:type="spellStart"/>
      <w:r w:rsidR="00C01EBA">
        <w:rPr>
          <w:b/>
        </w:rPr>
        <w:t>pěněz</w:t>
      </w:r>
      <w:proofErr w:type="spellEnd"/>
      <w:r w:rsidR="00C01EBA">
        <w:rPr>
          <w:b/>
        </w:rPr>
        <w:t xml:space="preserve"> daňových poplatníků, jejich účelem nebylo to, aby se v případě potřeby – tj. v případě zásahu do života živočichů, </w:t>
      </w:r>
      <w:r w:rsidR="00543BC3">
        <w:rPr>
          <w:b/>
        </w:rPr>
        <w:t xml:space="preserve">se </w:t>
      </w:r>
      <w:r w:rsidR="00C01EBA">
        <w:rPr>
          <w:b/>
        </w:rPr>
        <w:t>prostě udělila výjimka</w:t>
      </w:r>
      <w:r w:rsidR="00543BC3">
        <w:rPr>
          <w:b/>
        </w:rPr>
        <w:t xml:space="preserve"> ze zákona 114/1992Sb</w:t>
      </w:r>
      <w:r w:rsidR="00C01EBA">
        <w:rPr>
          <w:b/>
        </w:rPr>
        <w:t xml:space="preserve">. </w:t>
      </w:r>
      <w:r w:rsidR="002A3CFE">
        <w:rPr>
          <w:b/>
        </w:rPr>
        <w:t>Tento postup naprosto neodpovídá potřebám ochrany přírodního prostředí v 21. století.</w:t>
      </w:r>
      <w:r>
        <w:rPr>
          <w:b/>
        </w:rPr>
        <w:t xml:space="preserve"> </w:t>
      </w:r>
    </w:p>
    <w:p w:rsidR="00320119" w:rsidRDefault="00A635FF" w:rsidP="005020F8">
      <w:pPr>
        <w:rPr>
          <w:b/>
        </w:rPr>
      </w:pPr>
      <w:proofErr w:type="gramStart"/>
      <w:r>
        <w:rPr>
          <w:b/>
        </w:rPr>
        <w:t xml:space="preserve">Požaduji </w:t>
      </w:r>
      <w:r w:rsidR="00882623">
        <w:rPr>
          <w:b/>
        </w:rPr>
        <w:t xml:space="preserve"> zpracovat</w:t>
      </w:r>
      <w:proofErr w:type="gramEnd"/>
      <w:r w:rsidR="00882623">
        <w:rPr>
          <w:b/>
        </w:rPr>
        <w:t xml:space="preserve"> problematiku </w:t>
      </w:r>
      <w:r w:rsidR="00320119" w:rsidRPr="00320119">
        <w:rPr>
          <w:b/>
        </w:rPr>
        <w:t xml:space="preserve"> transfer</w:t>
      </w:r>
      <w:r w:rsidR="00882623">
        <w:rPr>
          <w:b/>
        </w:rPr>
        <w:t>u</w:t>
      </w:r>
      <w:r w:rsidR="00320119" w:rsidRPr="00320119">
        <w:rPr>
          <w:b/>
        </w:rPr>
        <w:t xml:space="preserve"> </w:t>
      </w:r>
      <w:r w:rsidR="00882623">
        <w:rPr>
          <w:b/>
        </w:rPr>
        <w:t xml:space="preserve">dotčených </w:t>
      </w:r>
      <w:r>
        <w:rPr>
          <w:b/>
        </w:rPr>
        <w:t xml:space="preserve">živočichů </w:t>
      </w:r>
      <w:r w:rsidR="00320119" w:rsidRPr="00320119">
        <w:rPr>
          <w:b/>
        </w:rPr>
        <w:t xml:space="preserve">a </w:t>
      </w:r>
      <w:r w:rsidR="00742630">
        <w:rPr>
          <w:b/>
        </w:rPr>
        <w:t xml:space="preserve">migračních bariér pro obojživelníky a </w:t>
      </w:r>
      <w:r w:rsidR="00320119" w:rsidRPr="00320119">
        <w:rPr>
          <w:b/>
        </w:rPr>
        <w:t>doložit posudkem odborníka, j</w:t>
      </w:r>
      <w:r>
        <w:rPr>
          <w:b/>
        </w:rPr>
        <w:t>sou</w:t>
      </w:r>
      <w:r w:rsidR="00320119" w:rsidRPr="00320119">
        <w:rPr>
          <w:b/>
        </w:rPr>
        <w:t>-</w:t>
      </w:r>
      <w:r>
        <w:rPr>
          <w:b/>
        </w:rPr>
        <w:t>li  tato opatře</w:t>
      </w:r>
      <w:r w:rsidR="00882623">
        <w:rPr>
          <w:b/>
        </w:rPr>
        <w:t>ní účinná</w:t>
      </w:r>
      <w:r>
        <w:rPr>
          <w:b/>
        </w:rPr>
        <w:t xml:space="preserve"> a úspěšná. </w:t>
      </w:r>
    </w:p>
    <w:p w:rsidR="00882623" w:rsidRDefault="00882623" w:rsidP="005020F8">
      <w:pPr>
        <w:rPr>
          <w:b/>
        </w:rPr>
      </w:pPr>
      <w:r>
        <w:rPr>
          <w:b/>
        </w:rPr>
        <w:t>Požaduji zprac</w:t>
      </w:r>
      <w:r w:rsidR="00C01EBA">
        <w:rPr>
          <w:b/>
        </w:rPr>
        <w:t>ovat odborníkem</w:t>
      </w:r>
      <w:r>
        <w:rPr>
          <w:b/>
        </w:rPr>
        <w:t xml:space="preserve"> možnost ovlivnění kriticky ohroženého raka kamenáče</w:t>
      </w:r>
      <w:r w:rsidR="00C01EBA">
        <w:rPr>
          <w:b/>
        </w:rPr>
        <w:t xml:space="preserve"> posuzovaným záměrem.</w:t>
      </w:r>
    </w:p>
    <w:p w:rsidR="00A635FF" w:rsidRDefault="002A3CFE" w:rsidP="005020F8">
      <w:pPr>
        <w:rPr>
          <w:b/>
        </w:rPr>
      </w:pPr>
      <w:r>
        <w:rPr>
          <w:b/>
        </w:rPr>
        <w:t>Požaduji zvážit jiné varianty řešení záměru, které by neohrožovaly druhy zvláště chráněných živočichů</w:t>
      </w:r>
      <w:r w:rsidR="00A635FF">
        <w:rPr>
          <w:b/>
        </w:rPr>
        <w:t xml:space="preserve">  </w:t>
      </w:r>
    </w:p>
    <w:p w:rsidR="00320119" w:rsidRPr="00320119" w:rsidRDefault="00320119" w:rsidP="005020F8">
      <w:pPr>
        <w:rPr>
          <w:b/>
        </w:rPr>
      </w:pPr>
    </w:p>
    <w:p w:rsidR="00B46450" w:rsidRDefault="00B46450" w:rsidP="005020F8"/>
    <w:sectPr w:rsidR="00B46450" w:rsidSect="00BA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0F8"/>
    <w:rsid w:val="002A3CFE"/>
    <w:rsid w:val="00320119"/>
    <w:rsid w:val="005020F8"/>
    <w:rsid w:val="00543BC3"/>
    <w:rsid w:val="00742630"/>
    <w:rsid w:val="00763F9E"/>
    <w:rsid w:val="00882623"/>
    <w:rsid w:val="00A635FF"/>
    <w:rsid w:val="00B46450"/>
    <w:rsid w:val="00BA1EC7"/>
    <w:rsid w:val="00C01EBA"/>
    <w:rsid w:val="00E0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20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2020-07-19T20:37:00Z</dcterms:created>
  <dcterms:modified xsi:type="dcterms:W3CDTF">2020-07-19T20:52:00Z</dcterms:modified>
</cp:coreProperties>
</file>